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FA" w:rsidRDefault="007F4ADA">
      <w:r>
        <w:t>Önként vállalt feladatok Ács Város Önkormányzata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Mezei Őrszolgálat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Közterület felügyelet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Iskolabusz járat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Ingyenes jogsegélyszolgálat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 xml:space="preserve">Könyvvizsgáló 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Televízió-műsor szolgáltatása és támogatása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Helyi újság készítése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Laboratóriumi vérvétel biztosítása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Civil szervezetek támogatása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Életkezdési támogatás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Első lakáshoz jutók támogatása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70 év felettiek karácsonyi ajándékozása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BURSA Hungarica pályázati támogatás</w:t>
      </w:r>
    </w:p>
    <w:p w:rsidR="007F4ADA" w:rsidRDefault="007F4ADA" w:rsidP="007F4ADA">
      <w:pPr>
        <w:pStyle w:val="Listaszerbekezds"/>
        <w:numPr>
          <w:ilvl w:val="0"/>
          <w:numId w:val="1"/>
        </w:numPr>
      </w:pPr>
      <w:r>
        <w:t>Roma Nemzetiségi Önkormányzat támogatása</w:t>
      </w:r>
      <w:bookmarkStart w:id="0" w:name="_GoBack"/>
      <w:bookmarkEnd w:id="0"/>
    </w:p>
    <w:sectPr w:rsidR="007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6B25"/>
    <w:multiLevelType w:val="hybridMultilevel"/>
    <w:tmpl w:val="767CF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DA"/>
    <w:rsid w:val="002855FA"/>
    <w:rsid w:val="007F4ADA"/>
    <w:rsid w:val="00B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D3CC"/>
  <w15:chartTrackingRefBased/>
  <w15:docId w15:val="{043F58C8-A24C-46DF-B7FF-3DE2C2F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Meizl Anna</dc:creator>
  <cp:keywords/>
  <dc:description/>
  <cp:lastModifiedBy>Meizl Anna</cp:lastModifiedBy>
  <cp:revision>2</cp:revision>
  <dcterms:created xsi:type="dcterms:W3CDTF">2024-01-31T14:36:00Z</dcterms:created>
  <dcterms:modified xsi:type="dcterms:W3CDTF">2024-01-31T14:36:00Z</dcterms:modified>
</cp:coreProperties>
</file>